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</w:rPr>
      </w:pP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</w:rPr>
        <w:t>同济大学</w:t>
      </w: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  <w:lang w:val="en-US" w:eastAsia="zh-CN"/>
        </w:rPr>
        <w:t>与企业联合培养</w:t>
      </w: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</w:rPr>
        <w:t>博士后研究人员</w:t>
      </w: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  <w:lang w:val="en-US" w:eastAsia="zh-CN"/>
        </w:rPr>
        <w:t>出站</w:t>
      </w:r>
      <w:r>
        <w:rPr>
          <w:rFonts w:hint="eastAsia" w:ascii="Times New Roman" w:hAnsi="Times New Roman" w:eastAsia="黑体" w:cs="宋体"/>
          <w:b/>
          <w:color w:val="444444"/>
          <w:kern w:val="0"/>
          <w:sz w:val="32"/>
          <w:szCs w:val="20"/>
        </w:rPr>
        <w:t>流程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67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登陆同济大学博士后网站下载离校循环表，办理离校循环。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67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登录中国博士后网（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http://www.chinapostdoctor.org.cn/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），进行网上申请，待纸质材料经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工作站、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流动站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博管办审核通过后再网上提交。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1、博士后研究人员工作期满登记表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（中国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博士后网站填写后在线打印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右下角有校验码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本人签名。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2、博士后研究人员工作期满业务考核表（登录中国博士后网站下载）（站长签字）工作站和流动站各3份。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3、博士后研究人员工作期满审核表（登录中国博士后网站下载）（仅需在左上角填写姓名及全国博管会编号）。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4、博士后研究人员接收单位意见表（登录中国博士后网站下载）（在职博士后回原单位工作无须提供）。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5、工作站出站考核报告。</w:t>
            </w:r>
          </w:p>
        </w:tc>
        <w:tc>
          <w:tcPr>
            <w:tcW w:w="79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color w:val="444444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444444"/>
          <w:kern w:val="0"/>
          <w:sz w:val="28"/>
          <w:szCs w:val="28"/>
          <w:lang w:val="en-US" w:eastAsia="zh-CN"/>
        </w:rPr>
        <w:t>注：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需要提交多份的材料可以是一份原件，其它为复印件，但要求复印件上的公章必须清晰可辨。需要提交一份的材料必须是原件。中国</w:t>
      </w:r>
      <w:r>
        <w:rPr>
          <w:rFonts w:ascii="宋体" w:hAnsi="宋体" w:eastAsia="宋体" w:cs="宋体"/>
          <w:color w:val="444444"/>
          <w:kern w:val="0"/>
          <w:sz w:val="24"/>
          <w:szCs w:val="24"/>
        </w:rPr>
        <w:t>博士后网上需要上传的材料必须是原件拍照上传。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/>
        </w:rPr>
        <w:t>出站回原籍待业的无须提交接收函。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color w:val="444444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B57B8"/>
    <w:multiLevelType w:val="singleLevel"/>
    <w:tmpl w:val="A90B57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Tg0NWI2NjI2YzFkMmI1MTViOTg2ZDQwN2ZmYmEifQ=="/>
  </w:docVars>
  <w:rsids>
    <w:rsidRoot w:val="00000000"/>
    <w:rsid w:val="011C66CF"/>
    <w:rsid w:val="0E6D1FD0"/>
    <w:rsid w:val="139A6D75"/>
    <w:rsid w:val="19D418F5"/>
    <w:rsid w:val="2A0140CD"/>
    <w:rsid w:val="34921510"/>
    <w:rsid w:val="357269C1"/>
    <w:rsid w:val="4D093005"/>
    <w:rsid w:val="4E3D7841"/>
    <w:rsid w:val="5A9D6C4B"/>
    <w:rsid w:val="6C161E8F"/>
    <w:rsid w:val="6C8222A7"/>
    <w:rsid w:val="72C27598"/>
    <w:rsid w:val="7B3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809</Characters>
  <Lines>0</Lines>
  <Paragraphs>0</Paragraphs>
  <TotalTime>26</TotalTime>
  <ScaleCrop>false</ScaleCrop>
  <LinksUpToDate>false</LinksUpToDate>
  <CharactersWithSpaces>812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2022-01-06T02:03:00Z</dcterms:created>
  <dc:creator>qy</dc:creator>
  <cp:lastModifiedBy>qy</cp:lastModifiedBy>
  <dcterms:modified xsi:type="dcterms:W3CDTF">2022-07-01T06:55:02Z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001F079953B44E059ED05A5CD24AA04A</vt:lpwstr>
  </property>
</Properties>
</file>